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a3"/>
        <w:tblW w:w="13856" w:type="dxa"/>
        <w:tblLook w:val="04A0"/>
      </w:tblPr>
      <w:tblGrid>
        <w:gridCol w:w="5382"/>
        <w:gridCol w:w="5812"/>
        <w:gridCol w:w="2662"/>
      </w:tblGrid>
      <w:tr w:rsidR="00141164" w:rsidRPr="001F57D4" w:rsidTr="00033F79">
        <w:tc>
          <w:tcPr>
            <w:tcW w:w="13856" w:type="dxa"/>
            <w:gridSpan w:val="3"/>
            <w:shd w:val="clear" w:color="auto" w:fill="C2D69B"/>
          </w:tcPr>
          <w:p w:rsidR="00141164" w:rsidRPr="00141164" w:rsidRDefault="00141164" w:rsidP="00141164">
            <w:pPr>
              <w:spacing w:line="360" w:lineRule="auto"/>
              <w:rPr>
                <w:rFonts w:ascii="Times New Roman" w:eastAsia="Calibri" w:hAnsi="Times New Roman" w:cs="Times New Roman"/>
                <w:b/>
              </w:rPr>
            </w:pPr>
            <w:r>
              <w:rPr>
                <w:rFonts w:ascii="Times New Roman" w:eastAsia="Calibri" w:hAnsi="Times New Roman" w:cs="Times New Roman"/>
                <w:b/>
                <w:lang w:val="bg-BG"/>
              </w:rPr>
              <w:t>ПРИНЦИП 7</w:t>
            </w:r>
            <w:r w:rsidRPr="001F57D4">
              <w:rPr>
                <w:rFonts w:ascii="Times New Roman" w:eastAsia="Calibri" w:hAnsi="Times New Roman" w:cs="Times New Roman"/>
                <w:b/>
                <w:lang w:val="bg-BG"/>
              </w:rPr>
              <w:t>.</w:t>
            </w:r>
            <w:r w:rsidRPr="001F57D4">
              <w:rPr>
                <w:rFonts w:ascii="Calibri" w:eastAsia="Calibri" w:hAnsi="Calibri" w:cs="Times New Roman"/>
                <w:lang w:val="bg-BG"/>
              </w:rPr>
              <w:t xml:space="preserve"> </w:t>
            </w:r>
            <w:r w:rsidRPr="00141164">
              <w:rPr>
                <w:rFonts w:ascii="Times New Roman" w:eastAsia="Calibri" w:hAnsi="Times New Roman" w:cs="Times New Roman"/>
                <w:b/>
              </w:rPr>
              <w:t>КОМПЕТЕНТНОСТ</w:t>
            </w:r>
            <w:r>
              <w:rPr>
                <w:rFonts w:ascii="Times New Roman" w:eastAsia="Calibri" w:hAnsi="Times New Roman" w:cs="Times New Roman"/>
                <w:b/>
                <w:lang w:val="bg-BG"/>
              </w:rPr>
              <w:t xml:space="preserve"> </w:t>
            </w:r>
            <w:r w:rsidRPr="00141164">
              <w:rPr>
                <w:rFonts w:ascii="Times New Roman" w:eastAsia="Calibri" w:hAnsi="Times New Roman" w:cs="Times New Roman"/>
                <w:b/>
              </w:rPr>
              <w:t>И КАПАЦИТЕТ</w:t>
            </w:r>
          </w:p>
          <w:p w:rsidR="00141164" w:rsidRPr="001F57D4" w:rsidRDefault="00141164" w:rsidP="00033F79">
            <w:pPr>
              <w:spacing w:line="360" w:lineRule="auto"/>
              <w:rPr>
                <w:rFonts w:ascii="Times New Roman" w:eastAsia="Calibri" w:hAnsi="Times New Roman" w:cs="Times New Roman"/>
                <w:b/>
                <w:lang w:val="bg-BG"/>
              </w:rPr>
            </w:pPr>
          </w:p>
        </w:tc>
      </w:tr>
      <w:tr w:rsidR="00941C58" w:rsidRPr="001F57D4" w:rsidTr="007C49D0">
        <w:tc>
          <w:tcPr>
            <w:tcW w:w="11194" w:type="dxa"/>
            <w:gridSpan w:val="2"/>
            <w:shd w:val="clear" w:color="auto" w:fill="FFFFFF"/>
          </w:tcPr>
          <w:p w:rsidR="00941C58" w:rsidRPr="001F57D4" w:rsidRDefault="00941C58" w:rsidP="00941C58">
            <w:pPr>
              <w:jc w:val="center"/>
              <w:rPr>
                <w:rFonts w:ascii="Calibri" w:eastAsia="Calibri" w:hAnsi="Calibri" w:cs="Times New Roman"/>
                <w:lang w:val="bg-BG"/>
              </w:rPr>
            </w:pPr>
            <w:r>
              <w:rPr>
                <w:rFonts w:ascii="Times New Roman" w:eastAsia="Calibri" w:hAnsi="Times New Roman" w:cs="Times New Roman"/>
                <w:b/>
                <w:lang w:val="bg-BG"/>
              </w:rPr>
              <w:t>Коментар/ бележки</w:t>
            </w:r>
            <w:bookmarkStart w:id="0" w:name="_GoBack"/>
            <w:bookmarkEnd w:id="0"/>
          </w:p>
        </w:tc>
        <w:tc>
          <w:tcPr>
            <w:tcW w:w="2662" w:type="dxa"/>
            <w:shd w:val="clear" w:color="auto" w:fill="FFFFFF"/>
          </w:tcPr>
          <w:p w:rsidR="00941C58" w:rsidRDefault="00941C58" w:rsidP="00941C58">
            <w:pPr>
              <w:jc w:val="center"/>
              <w:rPr>
                <w:rFonts w:ascii="Times New Roman" w:eastAsia="Calibri" w:hAnsi="Times New Roman" w:cs="Times New Roman"/>
                <w:b/>
                <w:lang w:val="bg-BG"/>
              </w:rPr>
            </w:pPr>
            <w:r>
              <w:rPr>
                <w:rFonts w:ascii="Times New Roman" w:eastAsia="Calibri" w:hAnsi="Times New Roman" w:cs="Times New Roman"/>
                <w:b/>
                <w:lang w:val="bg-BG"/>
              </w:rPr>
              <w:t>Мнение</w:t>
            </w:r>
            <w:r w:rsidRPr="001F57D4">
              <w:rPr>
                <w:rFonts w:ascii="Times New Roman" w:eastAsia="Calibri" w:hAnsi="Times New Roman" w:cs="Times New Roman"/>
                <w:b/>
                <w:lang w:val="bg-BG"/>
              </w:rPr>
              <w:t xml:space="preserve"> </w:t>
            </w:r>
          </w:p>
          <w:p w:rsidR="00941C58" w:rsidRPr="004F4C0E" w:rsidRDefault="00941C58" w:rsidP="00941C58">
            <w:pPr>
              <w:jc w:val="center"/>
              <w:rPr>
                <w:rFonts w:ascii="Times New Roman" w:eastAsia="Calibri" w:hAnsi="Times New Roman" w:cs="Times New Roman"/>
                <w:b/>
                <w:i/>
                <w:lang w:val="bg-BG"/>
              </w:rPr>
            </w:pPr>
          </w:p>
        </w:tc>
      </w:tr>
      <w:tr w:rsidR="00141164" w:rsidRPr="00E367A5" w:rsidTr="00E367A5">
        <w:tc>
          <w:tcPr>
            <w:tcW w:w="13856" w:type="dxa"/>
            <w:gridSpan w:val="3"/>
            <w:tcBorders>
              <w:bottom w:val="nil"/>
            </w:tcBorders>
            <w:shd w:val="clear" w:color="auto" w:fill="E2EFD9" w:themeFill="accent6" w:themeFillTint="33"/>
          </w:tcPr>
          <w:p w:rsidR="00141164" w:rsidRPr="00E367A5" w:rsidRDefault="00141164" w:rsidP="00E367A5">
            <w:pPr>
              <w:spacing w:line="276" w:lineRule="auto"/>
              <w:rPr>
                <w:rFonts w:ascii="Times New Roman" w:eastAsia="Calibri" w:hAnsi="Times New Roman" w:cs="Times New Roman"/>
                <w:b/>
                <w:sz w:val="20"/>
                <w:szCs w:val="20"/>
                <w:lang w:val="bg-BG"/>
              </w:rPr>
            </w:pPr>
            <w:r w:rsidRPr="00E367A5">
              <w:rPr>
                <w:rFonts w:ascii="Times New Roman" w:eastAsia="Calibri" w:hAnsi="Times New Roman" w:cs="Times New Roman"/>
                <w:b/>
                <w:sz w:val="20"/>
                <w:szCs w:val="20"/>
                <w:lang w:val="bg-BG"/>
              </w:rPr>
              <w:t xml:space="preserve">ДЕЙНОСТ 1. </w:t>
            </w:r>
            <w:r w:rsidR="00E367A5" w:rsidRPr="00E367A5">
              <w:rPr>
                <w:rFonts w:ascii="Times New Roman" w:eastAsia="Calibri" w:hAnsi="Times New Roman" w:cs="Times New Roman"/>
                <w:b/>
                <w:sz w:val="20"/>
                <w:szCs w:val="20"/>
                <w:lang w:val="bg-BG"/>
              </w:rPr>
              <w:t>Професионалните умения на тези, които са ангажирани в процесите на управление, непрекъснато се повишават с цел да се</w:t>
            </w:r>
            <w:r w:rsidR="00E367A5">
              <w:rPr>
                <w:rFonts w:ascii="Times New Roman" w:eastAsia="Calibri" w:hAnsi="Times New Roman" w:cs="Times New Roman"/>
                <w:b/>
                <w:sz w:val="20"/>
                <w:szCs w:val="20"/>
                <w:lang w:val="bg-BG"/>
              </w:rPr>
              <w:t xml:space="preserve"> по</w:t>
            </w:r>
            <w:r w:rsidR="00E367A5" w:rsidRPr="00E367A5">
              <w:rPr>
                <w:rFonts w:ascii="Times New Roman" w:eastAsia="Calibri" w:hAnsi="Times New Roman" w:cs="Times New Roman"/>
                <w:b/>
                <w:sz w:val="20"/>
                <w:szCs w:val="20"/>
                <w:lang w:val="bg-BG"/>
              </w:rPr>
              <w:t>добри техният принос и да бъдат постигани резултати.</w:t>
            </w:r>
          </w:p>
        </w:tc>
      </w:tr>
      <w:tr w:rsidR="00141164" w:rsidRPr="00D22EDE" w:rsidTr="00E367A5">
        <w:tc>
          <w:tcPr>
            <w:tcW w:w="13856" w:type="dxa"/>
            <w:gridSpan w:val="3"/>
            <w:tcBorders>
              <w:top w:val="nil"/>
            </w:tcBorders>
            <w:shd w:val="clear" w:color="auto" w:fill="BDD6EE" w:themeFill="accent1" w:themeFillTint="66"/>
          </w:tcPr>
          <w:p w:rsidR="00141164" w:rsidRPr="00D22EDE" w:rsidRDefault="00141164" w:rsidP="005D4B4F">
            <w:pPr>
              <w:spacing w:line="276" w:lineRule="auto"/>
              <w:rPr>
                <w:rFonts w:ascii="Times New Roman" w:eastAsia="Calibri" w:hAnsi="Times New Roman" w:cs="Times New Roman"/>
                <w:b/>
                <w:i/>
                <w:sz w:val="20"/>
                <w:szCs w:val="20"/>
                <w:lang w:val="bg-BG"/>
              </w:rPr>
            </w:pPr>
            <w:r w:rsidRPr="00D22EDE">
              <w:rPr>
                <w:rFonts w:ascii="Times New Roman" w:eastAsia="Calibri" w:hAnsi="Times New Roman" w:cs="Times New Roman"/>
                <w:b/>
                <w:sz w:val="20"/>
                <w:szCs w:val="20"/>
                <w:lang w:val="bg-BG"/>
              </w:rPr>
              <w:t xml:space="preserve">Индикатор 1. </w:t>
            </w:r>
            <w:r w:rsidR="005D4B4F" w:rsidRPr="005D4B4F">
              <w:rPr>
                <w:rFonts w:ascii="Times New Roman" w:eastAsia="Calibri" w:hAnsi="Times New Roman" w:cs="Times New Roman"/>
                <w:b/>
                <w:iCs/>
                <w:sz w:val="20"/>
                <w:szCs w:val="20"/>
                <w:lang w:val="bg-BG"/>
              </w:rPr>
              <w:t>Общината определя професионалните умения на служителите на общинската администрация, необходими за ефективното предоставяне на услуги. Като част от стратегически план за развитие на човешките ресурси, редовно се извършва оценка на тези умения с цел установяване на евентуални пропуски</w:t>
            </w:r>
            <w:r w:rsidR="005D4B4F">
              <w:rPr>
                <w:rFonts w:ascii="Times New Roman" w:eastAsia="Calibri" w:hAnsi="Times New Roman" w:cs="Times New Roman"/>
                <w:b/>
                <w:iCs/>
                <w:sz w:val="20"/>
                <w:szCs w:val="20"/>
                <w:lang w:val="bg-BG"/>
              </w:rPr>
              <w:t>.</w:t>
            </w:r>
          </w:p>
        </w:tc>
      </w:tr>
      <w:tr w:rsidR="00941C58" w:rsidRPr="001F57D4" w:rsidTr="00DA5F88">
        <w:tc>
          <w:tcPr>
            <w:tcW w:w="11194" w:type="dxa"/>
            <w:gridSpan w:val="2"/>
          </w:tcPr>
          <w:p w:rsidR="00941C58" w:rsidRPr="001F57D4" w:rsidRDefault="00F02BB5" w:rsidP="00033F79">
            <w:pPr>
              <w:rPr>
                <w:rFonts w:ascii="Calibri" w:eastAsia="Calibri" w:hAnsi="Calibri" w:cs="Times New Roman"/>
                <w:lang w:val="bg-BG"/>
              </w:rPr>
            </w:pPr>
            <w:r w:rsidRPr="008D5464">
              <w:t>Вярно и честно представени доказателства, имащи  съществен</w:t>
            </w:r>
            <w:r>
              <w:t xml:space="preserve">, но не </w:t>
            </w:r>
            <w:r w:rsidRPr="008D5464">
              <w:t>всеобхватен</w:t>
            </w:r>
            <w:r>
              <w:t xml:space="preserve"> ефект</w:t>
            </w:r>
          </w:p>
        </w:tc>
        <w:tc>
          <w:tcPr>
            <w:tcW w:w="2662" w:type="dxa"/>
          </w:tcPr>
          <w:p w:rsidR="00941C58" w:rsidRPr="001F57D4" w:rsidRDefault="00F02BB5" w:rsidP="00033F79">
            <w:pPr>
              <w:rPr>
                <w:rFonts w:ascii="Calibri" w:eastAsia="Calibri" w:hAnsi="Calibri" w:cs="Times New Roman"/>
                <w:lang w:val="bg-BG"/>
              </w:rPr>
            </w:pPr>
            <w:r w:rsidRPr="007C7B09">
              <w:t>Положително мнение</w:t>
            </w:r>
            <w:r>
              <w:t xml:space="preserve"> (+)</w:t>
            </w:r>
          </w:p>
        </w:tc>
      </w:tr>
      <w:tr w:rsidR="00141164" w:rsidRPr="005D4B4F" w:rsidTr="00033F79">
        <w:tc>
          <w:tcPr>
            <w:tcW w:w="13856" w:type="dxa"/>
            <w:gridSpan w:val="3"/>
            <w:shd w:val="clear" w:color="auto" w:fill="E2EFD9" w:themeFill="accent6" w:themeFillTint="33"/>
          </w:tcPr>
          <w:p w:rsidR="005D4B4F" w:rsidRPr="005D4B4F" w:rsidRDefault="00141164" w:rsidP="005D4B4F">
            <w:pPr>
              <w:spacing w:line="276" w:lineRule="auto"/>
              <w:jc w:val="both"/>
              <w:rPr>
                <w:rFonts w:ascii="Times New Roman" w:eastAsia="Calibri" w:hAnsi="Times New Roman" w:cs="Times New Roman"/>
                <w:b/>
                <w:bCs/>
                <w:sz w:val="20"/>
                <w:szCs w:val="20"/>
                <w:lang w:val="bg-BG"/>
              </w:rPr>
            </w:pPr>
            <w:r w:rsidRPr="005D4B4F">
              <w:rPr>
                <w:rFonts w:ascii="Times New Roman" w:eastAsia="Calibri" w:hAnsi="Times New Roman" w:cs="Times New Roman"/>
                <w:b/>
                <w:sz w:val="20"/>
                <w:szCs w:val="20"/>
                <w:lang w:val="bg-BG"/>
              </w:rPr>
              <w:t xml:space="preserve">ДЕЙНОСТ 2. </w:t>
            </w:r>
            <w:r w:rsidR="005D4B4F" w:rsidRPr="005D4B4F">
              <w:rPr>
                <w:rFonts w:ascii="Times New Roman" w:eastAsia="Calibri" w:hAnsi="Times New Roman" w:cs="Times New Roman"/>
                <w:b/>
                <w:sz w:val="20"/>
                <w:szCs w:val="20"/>
                <w:lang w:val="bg-BG"/>
              </w:rPr>
              <w:t>Служителите са мотивирани непрекъснато да подобряват своята работа.</w:t>
            </w:r>
          </w:p>
          <w:p w:rsidR="00141164" w:rsidRPr="005D4B4F" w:rsidRDefault="00141164" w:rsidP="005D4B4F">
            <w:pPr>
              <w:spacing w:line="276" w:lineRule="auto"/>
              <w:jc w:val="both"/>
              <w:rPr>
                <w:rFonts w:ascii="Calibri" w:eastAsia="Calibri" w:hAnsi="Calibri" w:cs="Times New Roman"/>
                <w:sz w:val="20"/>
                <w:szCs w:val="20"/>
                <w:lang w:val="bg-BG"/>
              </w:rPr>
            </w:pPr>
          </w:p>
        </w:tc>
      </w:tr>
      <w:tr w:rsidR="00141164" w:rsidRPr="00D22EDE" w:rsidTr="00033F79">
        <w:tc>
          <w:tcPr>
            <w:tcW w:w="13856" w:type="dxa"/>
            <w:gridSpan w:val="3"/>
            <w:shd w:val="clear" w:color="auto" w:fill="BDD6EE" w:themeFill="accent1" w:themeFillTint="66"/>
          </w:tcPr>
          <w:p w:rsidR="00141164" w:rsidRPr="00D22EDE" w:rsidRDefault="00141164" w:rsidP="00033F79">
            <w:pPr>
              <w:spacing w:line="276" w:lineRule="auto"/>
              <w:jc w:val="both"/>
              <w:rPr>
                <w:rFonts w:ascii="Calibri" w:eastAsia="Calibri" w:hAnsi="Calibri" w:cs="Times New Roman"/>
                <w:b/>
                <w:sz w:val="20"/>
                <w:szCs w:val="20"/>
                <w:lang w:val="bg-BG"/>
              </w:rPr>
            </w:pPr>
            <w:r w:rsidRPr="00D22EDE">
              <w:rPr>
                <w:rFonts w:ascii="Times New Roman" w:eastAsia="Calibri" w:hAnsi="Times New Roman" w:cs="Times New Roman"/>
                <w:b/>
                <w:iCs/>
                <w:sz w:val="20"/>
                <w:szCs w:val="20"/>
                <w:lang w:val="bg-BG"/>
              </w:rPr>
              <w:t xml:space="preserve">Индикатор 2. </w:t>
            </w:r>
            <w:r w:rsidR="005D4B4F" w:rsidRPr="005D4B4F">
              <w:rPr>
                <w:rFonts w:ascii="Times New Roman" w:eastAsia="Calibri" w:hAnsi="Times New Roman" w:cs="Times New Roman"/>
                <w:b/>
                <w:iCs/>
                <w:sz w:val="20"/>
                <w:szCs w:val="20"/>
                <w:lang w:val="bg-BG"/>
              </w:rPr>
              <w:t>Прилага се система за мотивация на служителите, за възнаграждаване на доброто изпълнение на задълженията и подобряване на незадоволителното изпълнение.</w:t>
            </w:r>
          </w:p>
        </w:tc>
      </w:tr>
      <w:tr w:rsidR="00941C58" w:rsidRPr="001F57D4" w:rsidTr="00D05759">
        <w:tc>
          <w:tcPr>
            <w:tcW w:w="11194" w:type="dxa"/>
            <w:gridSpan w:val="2"/>
            <w:shd w:val="clear" w:color="auto" w:fill="FFFFFF"/>
          </w:tcPr>
          <w:p w:rsidR="00941C58" w:rsidRPr="001F57D4" w:rsidRDefault="00F02BB5" w:rsidP="00033F79">
            <w:pPr>
              <w:jc w:val="both"/>
              <w:rPr>
                <w:rFonts w:ascii="Times New Roman" w:eastAsia="Calibri" w:hAnsi="Times New Roman" w:cs="Times New Roman"/>
                <w:b/>
                <w:iCs/>
                <w:lang w:val="bg-BG"/>
              </w:rPr>
            </w:pPr>
            <w:r w:rsidRPr="001B5BF1">
              <w:t>Невъзможност да бъдат получени достатъчни и уместни доказателства</w:t>
            </w:r>
            <w:r>
              <w:t xml:space="preserve"> и да се оцени ефекта</w:t>
            </w:r>
          </w:p>
        </w:tc>
        <w:tc>
          <w:tcPr>
            <w:tcW w:w="2662" w:type="dxa"/>
            <w:shd w:val="clear" w:color="auto" w:fill="FFFFFF"/>
          </w:tcPr>
          <w:p w:rsidR="00941C58" w:rsidRPr="001F57D4" w:rsidRDefault="00F02BB5" w:rsidP="00033F79">
            <w:pPr>
              <w:jc w:val="both"/>
              <w:rPr>
                <w:rFonts w:ascii="Times New Roman" w:eastAsia="Calibri" w:hAnsi="Times New Roman" w:cs="Times New Roman"/>
                <w:b/>
                <w:iCs/>
                <w:lang w:val="bg-BG"/>
              </w:rPr>
            </w:pPr>
            <w:r w:rsidRPr="007C7B09">
              <w:t>Отрицателно мнение</w:t>
            </w:r>
            <w:r>
              <w:t xml:space="preserve"> (–)</w:t>
            </w:r>
          </w:p>
        </w:tc>
      </w:tr>
      <w:tr w:rsidR="00141164" w:rsidRPr="00D22EDE" w:rsidTr="00033F79">
        <w:tc>
          <w:tcPr>
            <w:tcW w:w="13856" w:type="dxa"/>
            <w:gridSpan w:val="3"/>
            <w:shd w:val="clear" w:color="auto" w:fill="BDD6EE" w:themeFill="accent1" w:themeFillTint="66"/>
          </w:tcPr>
          <w:p w:rsidR="00141164" w:rsidRPr="00D22EDE" w:rsidRDefault="00141164" w:rsidP="00B154A8">
            <w:pPr>
              <w:tabs>
                <w:tab w:val="left" w:pos="7938"/>
              </w:tabs>
              <w:spacing w:afterLines="40"/>
              <w:jc w:val="both"/>
              <w:rPr>
                <w:rFonts w:ascii="Times New Roman" w:eastAsia="Calibri" w:hAnsi="Times New Roman" w:cs="Times New Roman"/>
                <w:b/>
                <w:sz w:val="20"/>
                <w:szCs w:val="20"/>
                <w:lang w:val="bg-BG"/>
              </w:rPr>
            </w:pPr>
            <w:r w:rsidRPr="00D22EDE">
              <w:rPr>
                <w:rFonts w:ascii="Times New Roman" w:eastAsia="Calibri" w:hAnsi="Times New Roman" w:cs="Times New Roman"/>
                <w:b/>
                <w:sz w:val="20"/>
                <w:szCs w:val="20"/>
                <w:lang w:val="bg-BG"/>
              </w:rPr>
              <w:t>Индикатор 3.</w:t>
            </w:r>
            <w:r w:rsidRPr="00D22EDE">
              <w:rPr>
                <w:rFonts w:ascii="Times New Roman" w:eastAsia="Calibri" w:hAnsi="Times New Roman" w:cs="Times New Roman"/>
                <w:b/>
                <w:iCs/>
                <w:noProof/>
                <w:sz w:val="20"/>
                <w:szCs w:val="20"/>
                <w:lang w:val="bg-BG" w:eastAsia="bg-BG"/>
              </w:rPr>
              <w:t xml:space="preserve"> </w:t>
            </w:r>
            <w:r w:rsidR="005D4B4F" w:rsidRPr="005D4B4F">
              <w:rPr>
                <w:rFonts w:ascii="Times New Roman" w:eastAsia="Calibri" w:hAnsi="Times New Roman" w:cs="Times New Roman"/>
                <w:b/>
                <w:iCs/>
                <w:noProof/>
                <w:sz w:val="20"/>
                <w:szCs w:val="20"/>
                <w:lang w:val="bg-BG" w:eastAsia="bg-BG"/>
              </w:rPr>
              <w:t>Общината има политика и процедури за набиране и подбор на кадри, които са публични и се прилагат последователно.</w:t>
            </w:r>
          </w:p>
        </w:tc>
      </w:tr>
      <w:tr w:rsidR="00B154A8" w:rsidRPr="001F57D4" w:rsidTr="002143DE">
        <w:tc>
          <w:tcPr>
            <w:tcW w:w="11194" w:type="dxa"/>
            <w:gridSpan w:val="2"/>
            <w:shd w:val="clear" w:color="auto" w:fill="FFFFFF"/>
          </w:tcPr>
          <w:p w:rsidR="00B154A8" w:rsidRPr="001F57D4" w:rsidRDefault="00B154A8" w:rsidP="00C053AC">
            <w:pPr>
              <w:rPr>
                <w:rFonts w:ascii="Calibri" w:eastAsia="Calibri" w:hAnsi="Calibri" w:cs="Times New Roman"/>
                <w:lang w:val="bg-BG"/>
              </w:rPr>
            </w:pPr>
            <w:r w:rsidRPr="008D5464">
              <w:t>Вярно и честно представени доказателства, имащи  съществен</w:t>
            </w:r>
            <w:r>
              <w:t xml:space="preserve">, но не </w:t>
            </w:r>
            <w:r w:rsidRPr="008D5464">
              <w:t>всеобхватен</w:t>
            </w:r>
            <w:r>
              <w:t xml:space="preserve"> ефект</w:t>
            </w:r>
          </w:p>
        </w:tc>
        <w:tc>
          <w:tcPr>
            <w:tcW w:w="2662" w:type="dxa"/>
            <w:shd w:val="clear" w:color="auto" w:fill="FFFFFF"/>
          </w:tcPr>
          <w:p w:rsidR="00B154A8" w:rsidRPr="001F57D4" w:rsidRDefault="00B154A8" w:rsidP="00C053AC">
            <w:pPr>
              <w:rPr>
                <w:rFonts w:ascii="Calibri" w:eastAsia="Calibri" w:hAnsi="Calibri" w:cs="Times New Roman"/>
                <w:lang w:val="bg-BG"/>
              </w:rPr>
            </w:pPr>
            <w:r w:rsidRPr="007C7B09">
              <w:t>Положително мнение</w:t>
            </w:r>
            <w:r>
              <w:t xml:space="preserve"> (+)</w:t>
            </w:r>
          </w:p>
        </w:tc>
      </w:tr>
      <w:tr w:rsidR="00141164" w:rsidRPr="00D22EDE" w:rsidTr="00033F79">
        <w:tc>
          <w:tcPr>
            <w:tcW w:w="13856" w:type="dxa"/>
            <w:gridSpan w:val="3"/>
            <w:shd w:val="clear" w:color="auto" w:fill="BDD6EE" w:themeFill="accent1" w:themeFillTint="66"/>
          </w:tcPr>
          <w:p w:rsidR="00141164" w:rsidRPr="00D22EDE" w:rsidRDefault="00141164" w:rsidP="00B154A8">
            <w:pPr>
              <w:tabs>
                <w:tab w:val="left" w:pos="7938"/>
              </w:tabs>
              <w:spacing w:afterLines="40"/>
              <w:jc w:val="both"/>
              <w:rPr>
                <w:rFonts w:ascii="Times New Roman" w:eastAsia="Calibri" w:hAnsi="Times New Roman" w:cs="Times New Roman"/>
                <w:b/>
                <w:sz w:val="20"/>
                <w:szCs w:val="20"/>
                <w:lang w:val="bg-BG"/>
              </w:rPr>
            </w:pPr>
            <w:r w:rsidRPr="00D22EDE">
              <w:rPr>
                <w:rFonts w:ascii="Times New Roman" w:eastAsia="Calibri" w:hAnsi="Times New Roman" w:cs="Times New Roman"/>
                <w:b/>
                <w:sz w:val="20"/>
                <w:szCs w:val="20"/>
                <w:lang w:val="bg-BG"/>
              </w:rPr>
              <w:t xml:space="preserve">Индикатор 4. </w:t>
            </w:r>
            <w:r w:rsidR="005D4B4F" w:rsidRPr="005D4B4F">
              <w:rPr>
                <w:rFonts w:ascii="Times New Roman" w:eastAsia="Calibri" w:hAnsi="Times New Roman" w:cs="Times New Roman"/>
                <w:b/>
                <w:sz w:val="20"/>
                <w:szCs w:val="20"/>
                <w:lang w:val="bg-BG"/>
              </w:rPr>
              <w:t>План за обучение е разработен, прилага се и се наблюдава изпълнението му, за да се гарантира, че нуждите от обучение са напълно задоволени и професионалните умения непрекъснато се развиват с цел повишаване качеството на предоставяните услуги.</w:t>
            </w:r>
          </w:p>
        </w:tc>
      </w:tr>
      <w:tr w:rsidR="00B154A8" w:rsidRPr="001F57D4" w:rsidTr="00EA31BE">
        <w:tc>
          <w:tcPr>
            <w:tcW w:w="11194" w:type="dxa"/>
            <w:gridSpan w:val="2"/>
            <w:shd w:val="clear" w:color="auto" w:fill="FFFFFF"/>
          </w:tcPr>
          <w:p w:rsidR="00B154A8" w:rsidRPr="001F57D4" w:rsidRDefault="00B154A8" w:rsidP="00C053AC">
            <w:pPr>
              <w:rPr>
                <w:rFonts w:ascii="Calibri" w:eastAsia="Calibri" w:hAnsi="Calibri" w:cs="Times New Roman"/>
                <w:lang w:val="bg-BG"/>
              </w:rPr>
            </w:pPr>
            <w:r w:rsidRPr="008D5464">
              <w:t>Вярно и честно представени доказателства, имащи  съществен</w:t>
            </w:r>
            <w:r>
              <w:t xml:space="preserve">, но не </w:t>
            </w:r>
            <w:r w:rsidRPr="008D5464">
              <w:t>всеобхватен</w:t>
            </w:r>
            <w:r>
              <w:t xml:space="preserve"> ефект</w:t>
            </w:r>
          </w:p>
        </w:tc>
        <w:tc>
          <w:tcPr>
            <w:tcW w:w="2662" w:type="dxa"/>
            <w:shd w:val="clear" w:color="auto" w:fill="FFFFFF"/>
          </w:tcPr>
          <w:p w:rsidR="00B154A8" w:rsidRPr="001F57D4" w:rsidRDefault="00B154A8" w:rsidP="00C053AC">
            <w:pPr>
              <w:rPr>
                <w:rFonts w:ascii="Calibri" w:eastAsia="Calibri" w:hAnsi="Calibri" w:cs="Times New Roman"/>
                <w:lang w:val="bg-BG"/>
              </w:rPr>
            </w:pPr>
            <w:r w:rsidRPr="007C7B09">
              <w:t>Положително мнение</w:t>
            </w:r>
            <w:r>
              <w:t xml:space="preserve"> (+)</w:t>
            </w:r>
          </w:p>
        </w:tc>
      </w:tr>
      <w:tr w:rsidR="00141164" w:rsidRPr="00D22EDE" w:rsidTr="00033F79">
        <w:tc>
          <w:tcPr>
            <w:tcW w:w="13856" w:type="dxa"/>
            <w:gridSpan w:val="3"/>
            <w:shd w:val="clear" w:color="auto" w:fill="BDD6EE" w:themeFill="accent1" w:themeFillTint="66"/>
          </w:tcPr>
          <w:p w:rsidR="00141164" w:rsidRPr="00D22EDE" w:rsidRDefault="00141164" w:rsidP="00B154A8">
            <w:pPr>
              <w:tabs>
                <w:tab w:val="left" w:pos="7938"/>
              </w:tabs>
              <w:spacing w:afterLines="40"/>
              <w:jc w:val="both"/>
              <w:rPr>
                <w:rFonts w:ascii="Times New Roman" w:eastAsia="Calibri" w:hAnsi="Times New Roman" w:cs="Times New Roman"/>
                <w:b/>
                <w:sz w:val="20"/>
                <w:szCs w:val="20"/>
                <w:lang w:val="bg-BG"/>
              </w:rPr>
            </w:pPr>
            <w:r w:rsidRPr="00D22EDE">
              <w:rPr>
                <w:rFonts w:ascii="Times New Roman" w:eastAsia="Calibri" w:hAnsi="Times New Roman" w:cs="Times New Roman"/>
                <w:b/>
                <w:sz w:val="20"/>
                <w:szCs w:val="20"/>
                <w:lang w:val="bg-BG"/>
              </w:rPr>
              <w:t>Индикатор 5</w:t>
            </w:r>
            <w:r w:rsidRPr="00D22EDE">
              <w:rPr>
                <w:rFonts w:ascii="Times New Roman" w:eastAsia="Calibri" w:hAnsi="Times New Roman" w:cs="Times New Roman"/>
                <w:b/>
                <w:sz w:val="20"/>
                <w:szCs w:val="20"/>
                <w:shd w:val="clear" w:color="auto" w:fill="BDD6EE" w:themeFill="accent1" w:themeFillTint="66"/>
                <w:lang w:val="bg-BG"/>
              </w:rPr>
              <w:t xml:space="preserve">. </w:t>
            </w:r>
            <w:r w:rsidR="005D4B4F" w:rsidRPr="005D4B4F">
              <w:rPr>
                <w:rFonts w:ascii="Times New Roman" w:eastAsia="Calibri" w:hAnsi="Times New Roman" w:cs="Times New Roman"/>
                <w:b/>
                <w:sz w:val="20"/>
                <w:szCs w:val="20"/>
                <w:shd w:val="clear" w:color="auto" w:fill="BDD6EE" w:themeFill="accent1" w:themeFillTint="66"/>
                <w:lang w:val="bg-BG"/>
              </w:rPr>
              <w:t>Общината анализира прилагането и резултатите от процедурите по набиране, обучение и повишаване, и прави необходимите подобрения въз основа на анализа.</w:t>
            </w:r>
          </w:p>
        </w:tc>
      </w:tr>
      <w:tr w:rsidR="00B154A8" w:rsidRPr="001F57D4" w:rsidTr="00334206">
        <w:tc>
          <w:tcPr>
            <w:tcW w:w="11194" w:type="dxa"/>
            <w:gridSpan w:val="2"/>
            <w:shd w:val="clear" w:color="auto" w:fill="FFFFFF"/>
          </w:tcPr>
          <w:p w:rsidR="00B154A8" w:rsidRPr="001F57D4" w:rsidRDefault="00B154A8" w:rsidP="00C053AC">
            <w:pPr>
              <w:rPr>
                <w:rFonts w:ascii="Calibri" w:eastAsia="Calibri" w:hAnsi="Calibri" w:cs="Times New Roman"/>
                <w:lang w:val="bg-BG"/>
              </w:rPr>
            </w:pPr>
            <w:r w:rsidRPr="008D5464">
              <w:t>Вярно и честно представени доказателства, имащи  съществен</w:t>
            </w:r>
            <w:r>
              <w:t xml:space="preserve">, но не </w:t>
            </w:r>
            <w:r w:rsidRPr="008D5464">
              <w:t>всеобхватен</w:t>
            </w:r>
            <w:r>
              <w:t xml:space="preserve"> ефект</w:t>
            </w:r>
          </w:p>
        </w:tc>
        <w:tc>
          <w:tcPr>
            <w:tcW w:w="2662" w:type="dxa"/>
            <w:shd w:val="clear" w:color="auto" w:fill="FFFFFF"/>
          </w:tcPr>
          <w:p w:rsidR="00B154A8" w:rsidRPr="001F57D4" w:rsidRDefault="00B154A8" w:rsidP="00C053AC">
            <w:pPr>
              <w:rPr>
                <w:rFonts w:ascii="Calibri" w:eastAsia="Calibri" w:hAnsi="Calibri" w:cs="Times New Roman"/>
                <w:lang w:val="bg-BG"/>
              </w:rPr>
            </w:pPr>
            <w:r w:rsidRPr="007C7B09">
              <w:t>Положително мнение</w:t>
            </w:r>
            <w:r>
              <w:t xml:space="preserve"> (+)</w:t>
            </w:r>
          </w:p>
        </w:tc>
      </w:tr>
      <w:tr w:rsidR="00141164" w:rsidRPr="001F57D4" w:rsidTr="00033F79">
        <w:tc>
          <w:tcPr>
            <w:tcW w:w="13856" w:type="dxa"/>
            <w:gridSpan w:val="3"/>
            <w:shd w:val="clear" w:color="auto" w:fill="E2EFD9" w:themeFill="accent6" w:themeFillTint="33"/>
          </w:tcPr>
          <w:p w:rsidR="005D4B4F" w:rsidRPr="00941C58" w:rsidRDefault="005D4B4F" w:rsidP="00B154A8">
            <w:pPr>
              <w:tabs>
                <w:tab w:val="left" w:pos="7938"/>
              </w:tabs>
              <w:spacing w:afterLines="40" w:line="276" w:lineRule="auto"/>
              <w:jc w:val="both"/>
              <w:rPr>
                <w:rFonts w:ascii="Times New Roman" w:eastAsia="Times New Roman" w:hAnsi="Times New Roman" w:cs="Times New Roman"/>
                <w:b/>
                <w:bCs/>
                <w:noProof/>
                <w:sz w:val="20"/>
                <w:szCs w:val="20"/>
                <w:lang w:val="bg-BG" w:eastAsia="bg-BG"/>
              </w:rPr>
            </w:pPr>
            <w:r>
              <w:rPr>
                <w:rFonts w:ascii="Times New Roman" w:eastAsia="Times New Roman" w:hAnsi="Times New Roman" w:cs="Times New Roman"/>
                <w:b/>
                <w:bCs/>
                <w:noProof/>
                <w:sz w:val="20"/>
                <w:szCs w:val="20"/>
                <w:lang w:val="bg-BG" w:eastAsia="bg-BG"/>
              </w:rPr>
              <w:t>ДЕЙНОСТ 3</w:t>
            </w:r>
            <w:r w:rsidR="00141164" w:rsidRPr="001F57D4">
              <w:rPr>
                <w:rFonts w:ascii="Times New Roman" w:eastAsia="Times New Roman" w:hAnsi="Times New Roman" w:cs="Times New Roman"/>
                <w:b/>
                <w:bCs/>
                <w:noProof/>
                <w:sz w:val="20"/>
                <w:szCs w:val="20"/>
                <w:lang w:val="bg-BG" w:eastAsia="bg-BG"/>
              </w:rPr>
              <w:t xml:space="preserve">: </w:t>
            </w:r>
            <w:r w:rsidRPr="00941C58">
              <w:rPr>
                <w:rFonts w:ascii="Times New Roman" w:eastAsia="Times New Roman" w:hAnsi="Times New Roman" w:cs="Times New Roman"/>
                <w:b/>
                <w:bCs/>
                <w:noProof/>
                <w:sz w:val="20"/>
                <w:szCs w:val="20"/>
                <w:lang w:val="bg-BG" w:eastAsia="bg-BG"/>
              </w:rPr>
              <w:t xml:space="preserve">Създадени са и се използват практически методи и процедури с цел превръщане на уменията в капацитет и постигане на по-добри резултати. </w:t>
            </w:r>
          </w:p>
          <w:p w:rsidR="00141164" w:rsidRPr="001F57D4" w:rsidRDefault="00141164" w:rsidP="00B154A8">
            <w:pPr>
              <w:tabs>
                <w:tab w:val="left" w:pos="7938"/>
              </w:tabs>
              <w:spacing w:afterLines="40" w:line="276" w:lineRule="auto"/>
              <w:jc w:val="both"/>
              <w:rPr>
                <w:rFonts w:ascii="Times New Roman" w:eastAsia="Calibri" w:hAnsi="Times New Roman" w:cs="Times New Roman"/>
                <w:b/>
                <w:sz w:val="20"/>
                <w:szCs w:val="20"/>
                <w:lang w:val="bg-BG"/>
              </w:rPr>
            </w:pPr>
          </w:p>
        </w:tc>
      </w:tr>
      <w:tr w:rsidR="00141164" w:rsidRPr="00D22EDE" w:rsidTr="00033F79">
        <w:tc>
          <w:tcPr>
            <w:tcW w:w="13856" w:type="dxa"/>
            <w:gridSpan w:val="3"/>
            <w:shd w:val="clear" w:color="auto" w:fill="BDD6EE" w:themeFill="accent1" w:themeFillTint="66"/>
          </w:tcPr>
          <w:p w:rsidR="00141164" w:rsidRPr="00D22EDE" w:rsidRDefault="00141164" w:rsidP="00B154A8">
            <w:pPr>
              <w:tabs>
                <w:tab w:val="left" w:pos="7938"/>
              </w:tabs>
              <w:spacing w:afterLines="40"/>
              <w:jc w:val="both"/>
              <w:rPr>
                <w:rFonts w:ascii="Times New Roman" w:eastAsia="Calibri" w:hAnsi="Times New Roman" w:cs="Times New Roman"/>
                <w:b/>
                <w:sz w:val="20"/>
                <w:szCs w:val="20"/>
                <w:lang w:val="bg-BG"/>
              </w:rPr>
            </w:pPr>
            <w:r w:rsidRPr="00D22EDE">
              <w:rPr>
                <w:rFonts w:ascii="Times New Roman" w:eastAsia="Calibri" w:hAnsi="Times New Roman" w:cs="Times New Roman"/>
                <w:b/>
                <w:sz w:val="20"/>
                <w:szCs w:val="20"/>
                <w:lang w:val="bg-BG"/>
              </w:rPr>
              <w:t>Индикатор 6</w:t>
            </w:r>
            <w:r w:rsidRPr="00D22EDE">
              <w:rPr>
                <w:rFonts w:ascii="Times New Roman" w:eastAsia="Calibri" w:hAnsi="Times New Roman" w:cs="Times New Roman"/>
                <w:b/>
                <w:sz w:val="20"/>
                <w:szCs w:val="20"/>
                <w:shd w:val="clear" w:color="auto" w:fill="BDD6EE" w:themeFill="accent1" w:themeFillTint="66"/>
                <w:lang w:val="bg-BG"/>
              </w:rPr>
              <w:t xml:space="preserve">. </w:t>
            </w:r>
            <w:r w:rsidR="005D4B4F" w:rsidRPr="005D4B4F">
              <w:rPr>
                <w:rFonts w:ascii="Times New Roman" w:eastAsia="Calibri" w:hAnsi="Times New Roman" w:cs="Times New Roman"/>
                <w:b/>
                <w:sz w:val="20"/>
                <w:szCs w:val="20"/>
                <w:shd w:val="clear" w:color="auto" w:fill="BDD6EE" w:themeFill="accent1" w:themeFillTint="66"/>
                <w:lang w:val="bg-BG"/>
              </w:rPr>
              <w:t>Критериите за подбор са определени за всяка длъжност и са публични. Те отразяват основните изисквания за работата и не допускат дискриминация.</w:t>
            </w:r>
          </w:p>
        </w:tc>
      </w:tr>
      <w:tr w:rsidR="00941C58" w:rsidRPr="001F57D4" w:rsidTr="00412D4E">
        <w:tc>
          <w:tcPr>
            <w:tcW w:w="11194" w:type="dxa"/>
            <w:gridSpan w:val="2"/>
            <w:shd w:val="clear" w:color="auto" w:fill="FFFFFF"/>
          </w:tcPr>
          <w:p w:rsidR="00941C58" w:rsidRPr="001F57D4" w:rsidRDefault="00F02BB5" w:rsidP="00B154A8">
            <w:pPr>
              <w:tabs>
                <w:tab w:val="left" w:pos="7938"/>
              </w:tabs>
              <w:spacing w:afterLines="40"/>
              <w:jc w:val="both"/>
              <w:rPr>
                <w:rFonts w:ascii="Times New Roman" w:eastAsia="Calibri" w:hAnsi="Times New Roman" w:cs="Times New Roman"/>
                <w:b/>
                <w:sz w:val="20"/>
                <w:szCs w:val="20"/>
                <w:lang w:val="bg-BG"/>
              </w:rPr>
            </w:pPr>
            <w:r w:rsidRPr="008D5464">
              <w:t>Вярно и честно представени доказателства, имащи  съществен</w:t>
            </w:r>
            <w:r>
              <w:t xml:space="preserve">, но не </w:t>
            </w:r>
            <w:r w:rsidRPr="008D5464">
              <w:t>всеобхватен</w:t>
            </w:r>
            <w:r>
              <w:t xml:space="preserve"> ефект</w:t>
            </w:r>
          </w:p>
        </w:tc>
        <w:tc>
          <w:tcPr>
            <w:tcW w:w="2662" w:type="dxa"/>
            <w:shd w:val="clear" w:color="auto" w:fill="FFFFFF"/>
          </w:tcPr>
          <w:p w:rsidR="00941C58" w:rsidRPr="001F57D4" w:rsidRDefault="00F02BB5" w:rsidP="00B154A8">
            <w:pPr>
              <w:tabs>
                <w:tab w:val="left" w:pos="7938"/>
              </w:tabs>
              <w:spacing w:afterLines="40"/>
              <w:jc w:val="both"/>
              <w:rPr>
                <w:rFonts w:ascii="Times New Roman" w:eastAsia="Calibri" w:hAnsi="Times New Roman" w:cs="Times New Roman"/>
                <w:b/>
                <w:sz w:val="20"/>
                <w:szCs w:val="20"/>
                <w:lang w:val="bg-BG"/>
              </w:rPr>
            </w:pPr>
            <w:r w:rsidRPr="007C7B09">
              <w:t>Положително мнение</w:t>
            </w:r>
            <w:r>
              <w:t xml:space="preserve"> (+)</w:t>
            </w:r>
          </w:p>
        </w:tc>
      </w:tr>
      <w:tr w:rsidR="00141164" w:rsidRPr="00D22EDE" w:rsidTr="00033F79">
        <w:tc>
          <w:tcPr>
            <w:tcW w:w="13856" w:type="dxa"/>
            <w:gridSpan w:val="3"/>
            <w:shd w:val="clear" w:color="auto" w:fill="BDD6EE" w:themeFill="accent1" w:themeFillTint="66"/>
          </w:tcPr>
          <w:p w:rsidR="00141164" w:rsidRPr="00D22EDE" w:rsidRDefault="00141164" w:rsidP="00B154A8">
            <w:pPr>
              <w:tabs>
                <w:tab w:val="left" w:pos="7938"/>
              </w:tabs>
              <w:spacing w:afterLines="40"/>
              <w:jc w:val="both"/>
              <w:rPr>
                <w:rFonts w:ascii="Times New Roman" w:eastAsia="Calibri" w:hAnsi="Times New Roman" w:cs="Times New Roman"/>
                <w:b/>
                <w:sz w:val="20"/>
                <w:szCs w:val="20"/>
                <w:lang w:val="bg-BG"/>
              </w:rPr>
            </w:pPr>
            <w:r w:rsidRPr="00D22EDE">
              <w:rPr>
                <w:rFonts w:ascii="Times New Roman" w:eastAsia="Calibri" w:hAnsi="Times New Roman" w:cs="Times New Roman"/>
                <w:b/>
                <w:sz w:val="20"/>
                <w:szCs w:val="20"/>
                <w:lang w:val="bg-BG"/>
              </w:rPr>
              <w:t xml:space="preserve">Индикатор 7. </w:t>
            </w:r>
            <w:r w:rsidR="005D4B4F" w:rsidRPr="005D4B4F">
              <w:rPr>
                <w:rFonts w:ascii="Times New Roman" w:eastAsia="Calibri" w:hAnsi="Times New Roman" w:cs="Times New Roman"/>
                <w:b/>
                <w:sz w:val="20"/>
                <w:szCs w:val="20"/>
                <w:lang w:val="bg-BG"/>
              </w:rPr>
              <w:t xml:space="preserve">Служителите получават редовни оценки за тяхното изпълнение и развитие, като част от системен подход за  атестиране и кариерно </w:t>
            </w:r>
            <w:r w:rsidR="005D4B4F" w:rsidRPr="005D4B4F">
              <w:rPr>
                <w:rFonts w:ascii="Times New Roman" w:eastAsia="Calibri" w:hAnsi="Times New Roman" w:cs="Times New Roman"/>
                <w:b/>
                <w:sz w:val="20"/>
                <w:szCs w:val="20"/>
                <w:lang w:val="bg-BG"/>
              </w:rPr>
              <w:lastRenderedPageBreak/>
              <w:t>развитие.</w:t>
            </w:r>
          </w:p>
        </w:tc>
      </w:tr>
      <w:tr w:rsidR="00941C58" w:rsidRPr="001F57D4" w:rsidTr="0003133F">
        <w:tc>
          <w:tcPr>
            <w:tcW w:w="11194" w:type="dxa"/>
            <w:gridSpan w:val="2"/>
            <w:shd w:val="clear" w:color="auto" w:fill="FFFFFF"/>
          </w:tcPr>
          <w:p w:rsidR="00941C58" w:rsidRPr="001F57D4" w:rsidRDefault="00F02BB5" w:rsidP="00B154A8">
            <w:pPr>
              <w:tabs>
                <w:tab w:val="left" w:pos="7938"/>
              </w:tabs>
              <w:spacing w:afterLines="40"/>
              <w:jc w:val="both"/>
              <w:rPr>
                <w:rFonts w:ascii="Times New Roman" w:eastAsia="Calibri" w:hAnsi="Times New Roman" w:cs="Times New Roman"/>
                <w:b/>
                <w:sz w:val="20"/>
                <w:szCs w:val="20"/>
                <w:lang w:val="bg-BG"/>
              </w:rPr>
            </w:pPr>
            <w:r w:rsidRPr="001B5BF1">
              <w:lastRenderedPageBreak/>
              <w:t>Невъзможност да бъдат получени достатъчни и уместни доказателства</w:t>
            </w:r>
            <w:r>
              <w:t xml:space="preserve"> и да се оцени ефекта</w:t>
            </w:r>
          </w:p>
        </w:tc>
        <w:tc>
          <w:tcPr>
            <w:tcW w:w="2662" w:type="dxa"/>
            <w:shd w:val="clear" w:color="auto" w:fill="FFFFFF"/>
          </w:tcPr>
          <w:p w:rsidR="00941C58" w:rsidRPr="001F57D4" w:rsidRDefault="00F02BB5" w:rsidP="00B154A8">
            <w:pPr>
              <w:tabs>
                <w:tab w:val="left" w:pos="7938"/>
              </w:tabs>
              <w:spacing w:afterLines="40"/>
              <w:jc w:val="both"/>
              <w:rPr>
                <w:rFonts w:ascii="Times New Roman" w:eastAsia="Calibri" w:hAnsi="Times New Roman" w:cs="Times New Roman"/>
                <w:b/>
                <w:sz w:val="20"/>
                <w:szCs w:val="20"/>
                <w:lang w:val="bg-BG"/>
              </w:rPr>
            </w:pPr>
            <w:r w:rsidRPr="007C7B09">
              <w:t>Отрицателно мнение</w:t>
            </w:r>
            <w:r>
              <w:t xml:space="preserve"> (–)</w:t>
            </w:r>
          </w:p>
        </w:tc>
      </w:tr>
      <w:tr w:rsidR="00941C58" w:rsidRPr="001F57D4" w:rsidTr="00941C58">
        <w:tc>
          <w:tcPr>
            <w:tcW w:w="5382" w:type="dxa"/>
            <w:shd w:val="clear" w:color="auto" w:fill="F7CAAC" w:themeFill="accent2" w:themeFillTint="66"/>
          </w:tcPr>
          <w:p w:rsidR="00941C58" w:rsidRPr="001F57D4" w:rsidRDefault="00941C58" w:rsidP="00B154A8">
            <w:pPr>
              <w:tabs>
                <w:tab w:val="left" w:pos="7938"/>
              </w:tabs>
              <w:spacing w:afterLines="40"/>
              <w:jc w:val="both"/>
              <w:rPr>
                <w:rFonts w:ascii="Times New Roman" w:eastAsia="Calibri" w:hAnsi="Times New Roman" w:cs="Times New Roman"/>
                <w:b/>
                <w:sz w:val="20"/>
                <w:szCs w:val="20"/>
                <w:lang w:val="bg-BG"/>
              </w:rPr>
            </w:pPr>
            <w:r>
              <w:rPr>
                <w:rFonts w:ascii="Times New Roman" w:eastAsia="Calibri" w:hAnsi="Times New Roman" w:cs="Times New Roman"/>
                <w:b/>
                <w:sz w:val="20"/>
                <w:szCs w:val="20"/>
                <w:lang w:val="bg-BG"/>
              </w:rPr>
              <w:t>Становище за верифициране прилагането на принципа</w:t>
            </w:r>
          </w:p>
        </w:tc>
        <w:tc>
          <w:tcPr>
            <w:tcW w:w="8474" w:type="dxa"/>
            <w:gridSpan w:val="2"/>
            <w:shd w:val="clear" w:color="auto" w:fill="F7CAAC" w:themeFill="accent2" w:themeFillTint="66"/>
          </w:tcPr>
          <w:p w:rsidR="00941C58" w:rsidRPr="001F57D4" w:rsidRDefault="00C33012" w:rsidP="00B154A8">
            <w:pPr>
              <w:tabs>
                <w:tab w:val="left" w:pos="7938"/>
              </w:tabs>
              <w:spacing w:afterLines="40"/>
              <w:jc w:val="both"/>
              <w:rPr>
                <w:rFonts w:ascii="Times New Roman" w:eastAsia="Calibri" w:hAnsi="Times New Roman" w:cs="Times New Roman"/>
                <w:b/>
                <w:sz w:val="20"/>
                <w:szCs w:val="20"/>
                <w:lang w:val="bg-BG"/>
              </w:rPr>
            </w:pPr>
            <w:r>
              <w:rPr>
                <w:rFonts w:ascii="Times New Roman" w:eastAsia="Calibri" w:hAnsi="Times New Roman" w:cs="Times New Roman"/>
                <w:b/>
                <w:sz w:val="20"/>
                <w:szCs w:val="20"/>
                <w:lang w:val="bg-BG"/>
              </w:rPr>
              <w:t>Заверка с резерви</w:t>
            </w:r>
          </w:p>
        </w:tc>
      </w:tr>
    </w:tbl>
    <w:p w:rsidR="00246FD8" w:rsidRDefault="00246FD8"/>
    <w:sectPr w:rsidR="00246FD8" w:rsidSect="002751F4">
      <w:headerReference w:type="default" r:id="rId7"/>
      <w:pgSz w:w="16838" w:h="11906" w:orient="landscape"/>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F64CA" w:rsidRDefault="00BF64CA" w:rsidP="00941C58">
      <w:pPr>
        <w:spacing w:after="0" w:line="240" w:lineRule="auto"/>
      </w:pPr>
      <w:r>
        <w:separator/>
      </w:r>
    </w:p>
  </w:endnote>
  <w:endnote w:type="continuationSeparator" w:id="0">
    <w:p w:rsidR="00BF64CA" w:rsidRDefault="00BF64CA" w:rsidP="00941C5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F64CA" w:rsidRDefault="00BF64CA" w:rsidP="00941C58">
      <w:pPr>
        <w:spacing w:after="0" w:line="240" w:lineRule="auto"/>
      </w:pPr>
      <w:r>
        <w:separator/>
      </w:r>
    </w:p>
  </w:footnote>
  <w:footnote w:type="continuationSeparator" w:id="0">
    <w:p w:rsidR="00BF64CA" w:rsidRDefault="00BF64CA" w:rsidP="00941C58">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41C58" w:rsidRPr="001E13CC" w:rsidRDefault="00941C58" w:rsidP="00941C58">
    <w:pPr>
      <w:pStyle w:val="a4"/>
      <w:jc w:val="right"/>
      <w:rPr>
        <w:rFonts w:ascii="Times New Roman" w:hAnsi="Times New Roman" w:cs="Times New Roman"/>
        <w:b/>
        <w:sz w:val="24"/>
        <w:szCs w:val="24"/>
      </w:rPr>
    </w:pPr>
    <w:r w:rsidRPr="001E13CC">
      <w:rPr>
        <w:rFonts w:ascii="Times New Roman" w:hAnsi="Times New Roman" w:cs="Times New Roman"/>
        <w:b/>
        <w:sz w:val="24"/>
        <w:szCs w:val="24"/>
      </w:rPr>
      <w:t>КОНТРОЛЕН ЛИСТ</w:t>
    </w:r>
    <w:r>
      <w:rPr>
        <w:rFonts w:ascii="Times New Roman" w:hAnsi="Times New Roman" w:cs="Times New Roman"/>
        <w:b/>
        <w:sz w:val="24"/>
        <w:szCs w:val="24"/>
      </w:rPr>
      <w:t xml:space="preserve"> № 7</w:t>
    </w:r>
  </w:p>
  <w:p w:rsidR="00941C58" w:rsidRDefault="00941C58">
    <w:pPr>
      <w:pStyle w:val="a4"/>
    </w:pPr>
  </w:p>
  <w:p w:rsidR="00941C58" w:rsidRDefault="00941C58">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1D7E99"/>
    <w:multiLevelType w:val="hybridMultilevel"/>
    <w:tmpl w:val="2234AA4E"/>
    <w:lvl w:ilvl="0" w:tplc="B7582512">
      <w:start w:val="1"/>
      <w:numFmt w:val="decimal"/>
      <w:lvlText w:val="%1."/>
      <w:lvlJc w:val="left"/>
      <w:pPr>
        <w:tabs>
          <w:tab w:val="num" w:pos="0"/>
        </w:tabs>
        <w:ind w:left="-284" w:firstLine="284"/>
      </w:pPr>
    </w:lvl>
    <w:lvl w:ilvl="1" w:tplc="04090007">
      <w:start w:val="1"/>
      <w:numFmt w:val="bullet"/>
      <w:lvlText w:val=""/>
      <w:lvlJc w:val="left"/>
      <w:pPr>
        <w:tabs>
          <w:tab w:val="num" w:pos="1080"/>
        </w:tabs>
        <w:ind w:left="1080" w:hanging="360"/>
      </w:pPr>
      <w:rPr>
        <w:rFonts w:ascii="Symbol" w:hAnsi="Symbol"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num w:numId="1">
    <w:abstractNumId w:val="0"/>
    <w:lvlOverride w:ilvl="0">
      <w:startOverride w:val="1"/>
    </w:lvlOverride>
    <w:lvlOverride w:ilvl="1"/>
    <w:lvlOverride w:ilvl="2"/>
    <w:lvlOverride w:ilvl="3"/>
    <w:lvlOverride w:ilvl="4"/>
    <w:lvlOverride w:ilvl="5"/>
    <w:lvlOverride w:ilvl="6"/>
    <w:lvlOverride w:ilvl="7"/>
    <w:lvlOverride w:ilv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1"/>
    <w:footnote w:id="0"/>
  </w:footnotePr>
  <w:endnotePr>
    <w:endnote w:id="-1"/>
    <w:endnote w:id="0"/>
  </w:endnotePr>
  <w:compat/>
  <w:rsids>
    <w:rsidRoot w:val="002751F4"/>
    <w:rsid w:val="00141164"/>
    <w:rsid w:val="00246FD8"/>
    <w:rsid w:val="002751F4"/>
    <w:rsid w:val="003A1711"/>
    <w:rsid w:val="0041645C"/>
    <w:rsid w:val="005D4B4F"/>
    <w:rsid w:val="006D2F62"/>
    <w:rsid w:val="00941C58"/>
    <w:rsid w:val="009C1E18"/>
    <w:rsid w:val="00B154A8"/>
    <w:rsid w:val="00BF64CA"/>
    <w:rsid w:val="00C33012"/>
    <w:rsid w:val="00C445A4"/>
    <w:rsid w:val="00CF2F46"/>
    <w:rsid w:val="00E367A5"/>
    <w:rsid w:val="00ED5818"/>
    <w:rsid w:val="00F02BB5"/>
  </w:rsids>
  <m:mathPr>
    <m:mathFont m:val="Cambria Math"/>
    <m:brkBin m:val="before"/>
    <m:brkBinSub m:val="--"/>
    <m:smallFrac m:val="off"/>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41164"/>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2751F4"/>
    <w:pPr>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a5"/>
    <w:uiPriority w:val="99"/>
    <w:unhideWhenUsed/>
    <w:rsid w:val="00941C58"/>
    <w:pPr>
      <w:tabs>
        <w:tab w:val="center" w:pos="4536"/>
        <w:tab w:val="right" w:pos="9072"/>
      </w:tabs>
      <w:spacing w:after="0" w:line="240" w:lineRule="auto"/>
    </w:pPr>
  </w:style>
  <w:style w:type="character" w:customStyle="1" w:styleId="a5">
    <w:name w:val="Горен колонтитул Знак"/>
    <w:basedOn w:val="a0"/>
    <w:link w:val="a4"/>
    <w:uiPriority w:val="99"/>
    <w:rsid w:val="00941C58"/>
  </w:style>
  <w:style w:type="paragraph" w:styleId="a6">
    <w:name w:val="footer"/>
    <w:basedOn w:val="a"/>
    <w:link w:val="a7"/>
    <w:uiPriority w:val="99"/>
    <w:unhideWhenUsed/>
    <w:rsid w:val="00941C58"/>
    <w:pPr>
      <w:tabs>
        <w:tab w:val="center" w:pos="4536"/>
        <w:tab w:val="right" w:pos="9072"/>
      </w:tabs>
      <w:spacing w:after="0" w:line="240" w:lineRule="auto"/>
    </w:pPr>
  </w:style>
  <w:style w:type="character" w:customStyle="1" w:styleId="a7">
    <w:name w:val="Долен колонтитул Знак"/>
    <w:basedOn w:val="a0"/>
    <w:link w:val="a6"/>
    <w:uiPriority w:val="99"/>
    <w:rsid w:val="00941C58"/>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354</Words>
  <Characters>2281</Characters>
  <Application>Microsoft Office Word</Application>
  <DocSecurity>0</DocSecurity>
  <Lines>456</Lines>
  <Paragraphs>131</Paragraphs>
  <ScaleCrop>false</ScaleCrop>
  <HeadingPairs>
    <vt:vector size="2" baseType="variant">
      <vt:variant>
        <vt:lpstr>Title</vt:lpstr>
      </vt:variant>
      <vt:variant>
        <vt:i4>1</vt:i4>
      </vt:variant>
    </vt:vector>
  </HeadingPairs>
  <TitlesOfParts>
    <vt:vector size="1" baseType="lpstr">
      <vt:lpstr/>
    </vt:vector>
  </TitlesOfParts>
  <Company>Ministry of Regional Development and Public Works</Company>
  <LinksUpToDate>false</LinksUpToDate>
  <CharactersWithSpaces>2504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VALERI KRUMOV NAYDENOV</dc:creator>
  <cp:lastModifiedBy>shehtanova</cp:lastModifiedBy>
  <cp:revision>3</cp:revision>
  <cp:lastPrinted>2020-09-10T14:58:00Z</cp:lastPrinted>
  <dcterms:created xsi:type="dcterms:W3CDTF">2020-09-10T14:58:00Z</dcterms:created>
  <dcterms:modified xsi:type="dcterms:W3CDTF">2020-09-10T16:06:00Z</dcterms:modified>
</cp:coreProperties>
</file>